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147EA" w14:textId="77777777" w:rsidR="00B006C8" w:rsidRPr="00B006C8" w:rsidRDefault="00A2228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Programme des leaders en formation — Transcription accessible de la vidéo</w:t>
      </w:r>
    </w:p>
    <w:p w14:paraId="04A09901" w14:textId="77777777" w:rsidR="00A22284" w:rsidRPr="00B006C8" w:rsidRDefault="00F145C9">
      <w:pPr>
        <w:rPr>
          <w:sz w:val="28"/>
          <w:szCs w:val="28"/>
        </w:rPr>
      </w:pPr>
      <w:r>
        <w:rPr>
          <w:sz w:val="28"/>
        </w:rPr>
        <w:t>Je veux une expérience réelle.</w:t>
      </w:r>
    </w:p>
    <w:p w14:paraId="201A694C" w14:textId="77777777" w:rsidR="00A22284" w:rsidRPr="00B006C8" w:rsidRDefault="00F145C9">
      <w:pPr>
        <w:rPr>
          <w:sz w:val="28"/>
          <w:szCs w:val="28"/>
        </w:rPr>
      </w:pPr>
      <w:r>
        <w:rPr>
          <w:sz w:val="28"/>
        </w:rPr>
        <w:t>Je veux une expérience diverse.</w:t>
      </w:r>
    </w:p>
    <w:p w14:paraId="30464959" w14:textId="77777777" w:rsidR="00A22284" w:rsidRPr="00B006C8" w:rsidRDefault="00A22284">
      <w:pPr>
        <w:rPr>
          <w:sz w:val="28"/>
          <w:szCs w:val="28"/>
        </w:rPr>
      </w:pPr>
      <w:r>
        <w:rPr>
          <w:sz w:val="28"/>
        </w:rPr>
        <w:t>Je veux une expérience pertinente... en vue d’une carrière satisfaisante.</w:t>
      </w:r>
    </w:p>
    <w:p w14:paraId="1378B2C7" w14:textId="77777777" w:rsidR="00A22284" w:rsidRPr="00B006C8" w:rsidRDefault="00A22284">
      <w:pPr>
        <w:rPr>
          <w:sz w:val="28"/>
          <w:szCs w:val="28"/>
        </w:rPr>
      </w:pPr>
      <w:r>
        <w:rPr>
          <w:sz w:val="28"/>
        </w:rPr>
        <w:t>Programme des leaders en formation</w:t>
      </w:r>
    </w:p>
    <w:p w14:paraId="186F2ECC" w14:textId="54D10E40" w:rsidR="00CC589C" w:rsidRPr="00B006C8" w:rsidRDefault="00CC589C">
      <w:pPr>
        <w:rPr>
          <w:sz w:val="28"/>
          <w:szCs w:val="28"/>
        </w:rPr>
      </w:pPr>
      <w:r>
        <w:rPr>
          <w:sz w:val="28"/>
        </w:rPr>
        <w:t>Le gouvernement du Manitoba vit des changements</w:t>
      </w:r>
      <w:r w:rsidR="00D30C5E">
        <w:rPr>
          <w:sz w:val="28"/>
        </w:rPr>
        <w:t>.</w:t>
      </w:r>
    </w:p>
    <w:p w14:paraId="7C630BEB" w14:textId="731C9D91" w:rsidR="00CC589C" w:rsidRPr="00B006C8" w:rsidRDefault="00CC589C">
      <w:pPr>
        <w:rPr>
          <w:sz w:val="28"/>
          <w:szCs w:val="28"/>
        </w:rPr>
      </w:pPr>
      <w:r>
        <w:rPr>
          <w:sz w:val="28"/>
        </w:rPr>
        <w:t>Faites partie de notre transformation</w:t>
      </w:r>
      <w:r w:rsidR="00D30C5E">
        <w:rPr>
          <w:sz w:val="28"/>
        </w:rPr>
        <w:t>.</w:t>
      </w:r>
    </w:p>
    <w:p w14:paraId="7ECD1EF8" w14:textId="77777777" w:rsidR="00A22284" w:rsidRPr="00B006C8" w:rsidRDefault="00CC589C" w:rsidP="00A22284">
      <w:pPr>
        <w:rPr>
          <w:sz w:val="28"/>
          <w:szCs w:val="28"/>
        </w:rPr>
      </w:pPr>
      <w:r>
        <w:rPr>
          <w:sz w:val="28"/>
        </w:rPr>
        <w:t>Il s’agit d’un stage de 2 ans, et de 3 placements.</w:t>
      </w:r>
    </w:p>
    <w:p w14:paraId="1E29FFD0" w14:textId="2BD5A83B" w:rsidR="00CC589C" w:rsidRPr="00B006C8" w:rsidRDefault="00CC589C" w:rsidP="00CC589C">
      <w:pPr>
        <w:rPr>
          <w:sz w:val="28"/>
          <w:szCs w:val="28"/>
        </w:rPr>
      </w:pPr>
      <w:r>
        <w:rPr>
          <w:sz w:val="28"/>
        </w:rPr>
        <w:t>Vaste expérience en prestation de programmes, élaboration de politiques, finances</w:t>
      </w:r>
      <w:r w:rsidR="00D30C5E">
        <w:rPr>
          <w:sz w:val="28"/>
        </w:rPr>
        <w:t>.</w:t>
      </w:r>
    </w:p>
    <w:p w14:paraId="4C47A1CF" w14:textId="3EA3B048" w:rsidR="00C3540E" w:rsidRPr="00B006C8" w:rsidRDefault="00C3540E" w:rsidP="00A22284">
      <w:pPr>
        <w:rPr>
          <w:sz w:val="28"/>
          <w:szCs w:val="28"/>
        </w:rPr>
      </w:pPr>
      <w:r>
        <w:rPr>
          <w:sz w:val="28"/>
        </w:rPr>
        <w:t>Deux volets sont maintenant offerts : le volet général et le volet financier</w:t>
      </w:r>
      <w:r w:rsidR="00D30C5E">
        <w:rPr>
          <w:sz w:val="28"/>
        </w:rPr>
        <w:t>.</w:t>
      </w:r>
    </w:p>
    <w:p w14:paraId="73175478" w14:textId="77777777" w:rsidR="00A22284" w:rsidRPr="00B006C8" w:rsidRDefault="00A22284" w:rsidP="00A22284">
      <w:pPr>
        <w:rPr>
          <w:sz w:val="28"/>
          <w:szCs w:val="28"/>
        </w:rPr>
      </w:pPr>
      <w:r>
        <w:rPr>
          <w:sz w:val="28"/>
        </w:rPr>
        <w:t>Que cherchons-nous?</w:t>
      </w:r>
    </w:p>
    <w:p w14:paraId="61106A5D" w14:textId="77777777" w:rsidR="00B006C8" w:rsidRPr="00B006C8" w:rsidRDefault="00A22284" w:rsidP="00A222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Des esprits innovants</w:t>
      </w:r>
    </w:p>
    <w:p w14:paraId="4DCD6BD8" w14:textId="77777777" w:rsidR="00A22284" w:rsidRPr="00B006C8" w:rsidRDefault="00A22284" w:rsidP="00A222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Des penseurs analytiques</w:t>
      </w:r>
    </w:p>
    <w:p w14:paraId="5CAF132F" w14:textId="77777777" w:rsidR="00A22284" w:rsidRPr="00B006C8" w:rsidRDefault="00A22284" w:rsidP="00A222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Des communicateurs adroits</w:t>
      </w:r>
    </w:p>
    <w:p w14:paraId="437FEA7C" w14:textId="77777777" w:rsidR="00A22284" w:rsidRPr="00B006C8" w:rsidRDefault="00A22284" w:rsidP="00A222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Des collaborateurs inclusifs</w:t>
      </w:r>
    </w:p>
    <w:p w14:paraId="1D536CEB" w14:textId="77777777" w:rsidR="00A22284" w:rsidRPr="00B006C8" w:rsidRDefault="00A22284" w:rsidP="00A222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Des personnes motivées par le service public</w:t>
      </w:r>
    </w:p>
    <w:p w14:paraId="24862CFE" w14:textId="77777777" w:rsidR="00A22284" w:rsidRPr="00B006C8" w:rsidRDefault="00CC589C" w:rsidP="00A22284">
      <w:pPr>
        <w:rPr>
          <w:sz w:val="28"/>
          <w:szCs w:val="28"/>
        </w:rPr>
      </w:pPr>
      <w:r>
        <w:rPr>
          <w:sz w:val="28"/>
        </w:rPr>
        <w:t>Si cette possibilité unique vous intéresse, voici les prochaines étapes...</w:t>
      </w:r>
    </w:p>
    <w:p w14:paraId="4A78D9E6" w14:textId="77777777" w:rsidR="00A22284" w:rsidRPr="00B006C8" w:rsidRDefault="00A22284" w:rsidP="00A222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>Vous présentez une demande.</w:t>
      </w:r>
    </w:p>
    <w:p w14:paraId="194C2D4A" w14:textId="77777777" w:rsidR="00A22284" w:rsidRPr="00B006C8" w:rsidRDefault="00A22284" w:rsidP="00A222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>Nous examinons les demandes.</w:t>
      </w:r>
    </w:p>
    <w:p w14:paraId="1A723678" w14:textId="77777777" w:rsidR="00F145C9" w:rsidRPr="00B006C8" w:rsidRDefault="00F145C9" w:rsidP="00A222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>Nous mettons vos aptitudes à l’épreuve.</w:t>
      </w:r>
    </w:p>
    <w:p w14:paraId="2AA0511E" w14:textId="77777777" w:rsidR="00A22284" w:rsidRPr="00B006C8" w:rsidRDefault="00A22284" w:rsidP="00A222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>Nous faisons passer des entrevues.</w:t>
      </w:r>
    </w:p>
    <w:p w14:paraId="6354B63A" w14:textId="77777777" w:rsidR="00A22284" w:rsidRPr="00B006C8" w:rsidRDefault="00A22284" w:rsidP="00A222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>Nous sélectionnons les meilleurs candidats.</w:t>
      </w:r>
    </w:p>
    <w:p w14:paraId="43DFB01A" w14:textId="77777777" w:rsidR="00B006C8" w:rsidRPr="00B006C8" w:rsidRDefault="00A22284" w:rsidP="00A22284">
      <w:pPr>
        <w:rPr>
          <w:sz w:val="28"/>
          <w:szCs w:val="28"/>
        </w:rPr>
      </w:pPr>
      <w:r>
        <w:rPr>
          <w:sz w:val="28"/>
        </w:rPr>
        <w:t>Voici que d’anciens stagiaires nous ont dit :</w:t>
      </w:r>
    </w:p>
    <w:p w14:paraId="7773B7E6" w14:textId="28AE939F" w:rsidR="00F145C9" w:rsidRPr="00B006C8" w:rsidRDefault="00B006C8" w:rsidP="00A2228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</w:rPr>
        <w:t>« </w:t>
      </w:r>
      <w:proofErr w:type="gramStart"/>
      <w:r>
        <w:rPr>
          <w:sz w:val="28"/>
        </w:rPr>
        <w:t>des</w:t>
      </w:r>
      <w:proofErr w:type="gramEnd"/>
      <w:r>
        <w:rPr>
          <w:sz w:val="28"/>
        </w:rPr>
        <w:t xml:space="preserve"> projets stimulants et pertinents »</w:t>
      </w:r>
      <w:r w:rsidR="00D30C5E">
        <w:rPr>
          <w:sz w:val="28"/>
        </w:rPr>
        <w:t>.</w:t>
      </w:r>
    </w:p>
    <w:p w14:paraId="2D62E652" w14:textId="4C620FF4" w:rsidR="00A22284" w:rsidRPr="00B006C8" w:rsidRDefault="00B006C8" w:rsidP="00A2228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</w:rPr>
        <w:t>« A donné un élan inestimable à ma carrière dans la fonction publique »</w:t>
      </w:r>
      <w:r w:rsidR="00D30C5E">
        <w:rPr>
          <w:sz w:val="28"/>
        </w:rPr>
        <w:t>.</w:t>
      </w:r>
    </w:p>
    <w:p w14:paraId="462AA3B1" w14:textId="77777777" w:rsidR="00A22284" w:rsidRPr="00B006C8" w:rsidRDefault="00B006C8" w:rsidP="00A2228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</w:rPr>
        <w:t>« Nous nous investissons dans la formation de futurs dirigeants pour qu’ils nous aident à créer une fonction publique moderne et innovante. » — Fred Meier, chef de la fonction publique et ancien stagiaire.</w:t>
      </w:r>
    </w:p>
    <w:p w14:paraId="6CD69736" w14:textId="77777777" w:rsidR="00E75E0F" w:rsidRPr="00B006C8" w:rsidRDefault="00E75E0F" w:rsidP="00E75E0F">
      <w:pPr>
        <w:rPr>
          <w:sz w:val="28"/>
          <w:szCs w:val="28"/>
        </w:rPr>
      </w:pPr>
    </w:p>
    <w:p w14:paraId="7F73F19E" w14:textId="77777777" w:rsidR="00E75E0F" w:rsidRPr="00B006C8" w:rsidRDefault="00E75E0F" w:rsidP="00E75E0F">
      <w:pPr>
        <w:rPr>
          <w:sz w:val="28"/>
          <w:szCs w:val="28"/>
        </w:rPr>
      </w:pPr>
      <w:r>
        <w:rPr>
          <w:sz w:val="28"/>
        </w:rPr>
        <w:lastRenderedPageBreak/>
        <w:t>Présentez une demande au Programme des leaders en formation.</w:t>
      </w:r>
    </w:p>
    <w:p w14:paraId="1E09361C" w14:textId="77777777" w:rsidR="00E75E0F" w:rsidRPr="00B006C8" w:rsidRDefault="00E75E0F" w:rsidP="00E75E0F">
      <w:pPr>
        <w:rPr>
          <w:sz w:val="28"/>
          <w:szCs w:val="28"/>
        </w:rPr>
      </w:pPr>
      <w:r>
        <w:rPr>
          <w:sz w:val="28"/>
        </w:rPr>
        <w:t xml:space="preserve">Consultez le site Web sur les </w:t>
      </w:r>
      <w:hyperlink r:id="rId8">
        <w:r>
          <w:rPr>
            <w:rStyle w:val="Hyperlink"/>
            <w:color w:val="auto"/>
            <w:sz w:val="28"/>
          </w:rPr>
          <w:t>occasions d’emploi du gouvernement du Manitoba</w:t>
        </w:r>
      </w:hyperlink>
      <w:r>
        <w:rPr>
          <w:sz w:val="28"/>
        </w:rPr>
        <w:t xml:space="preserve"> pour savoir si le programme recrute actuellement de nouveaux candidats.</w:t>
      </w:r>
    </w:p>
    <w:p w14:paraId="626D7F73" w14:textId="77777777" w:rsidR="00A22284" w:rsidRPr="00B006C8" w:rsidRDefault="00A22284" w:rsidP="00A22284">
      <w:pPr>
        <w:rPr>
          <w:sz w:val="28"/>
          <w:szCs w:val="28"/>
        </w:rPr>
      </w:pPr>
      <w:r>
        <w:rPr>
          <w:sz w:val="28"/>
        </w:rPr>
        <w:t>Pour en savoir plus sur les possibilités au sein du gouvernement du Manitoba, consultez le site :</w:t>
      </w:r>
    </w:p>
    <w:p w14:paraId="1DBF5039" w14:textId="63E4C691" w:rsidR="00E75E0F" w:rsidRPr="00B006C8" w:rsidRDefault="00A22284" w:rsidP="00A22284">
      <w:pPr>
        <w:rPr>
          <w:sz w:val="28"/>
          <w:szCs w:val="28"/>
        </w:rPr>
      </w:pPr>
      <w:r>
        <w:rPr>
          <w:sz w:val="28"/>
        </w:rPr>
        <w:t>jobsearch.gov.mb.ca</w:t>
      </w:r>
    </w:p>
    <w:sectPr w:rsidR="00E75E0F" w:rsidRPr="00B006C8" w:rsidSect="00F145C9">
      <w:pgSz w:w="12240" w:h="15840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73D"/>
    <w:multiLevelType w:val="hybridMultilevel"/>
    <w:tmpl w:val="4C3AA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4B5A"/>
    <w:multiLevelType w:val="hybridMultilevel"/>
    <w:tmpl w:val="12C8F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1A66"/>
    <w:multiLevelType w:val="hybridMultilevel"/>
    <w:tmpl w:val="7A8814A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311D07"/>
    <w:multiLevelType w:val="hybridMultilevel"/>
    <w:tmpl w:val="896C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84"/>
    <w:rsid w:val="00110FA2"/>
    <w:rsid w:val="003231D7"/>
    <w:rsid w:val="00540C65"/>
    <w:rsid w:val="00594414"/>
    <w:rsid w:val="00A22284"/>
    <w:rsid w:val="00A824F9"/>
    <w:rsid w:val="00AA4449"/>
    <w:rsid w:val="00B006C8"/>
    <w:rsid w:val="00BE5CA9"/>
    <w:rsid w:val="00C3540E"/>
    <w:rsid w:val="00CC589C"/>
    <w:rsid w:val="00D30C5E"/>
    <w:rsid w:val="00D31883"/>
    <w:rsid w:val="00D8207E"/>
    <w:rsid w:val="00E522AE"/>
    <w:rsid w:val="00E75E0F"/>
    <w:rsid w:val="00EE1AF4"/>
    <w:rsid w:val="00F079BB"/>
    <w:rsid w:val="00F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F27C"/>
  <w15:chartTrackingRefBased/>
  <w15:docId w15:val="{6567B37D-C297-4ABC-9FD2-F20B4AAD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5E0F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earch.gov.mb.ca/show.action?request_locale=fr_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F2172-6EB4-4B0C-9A3C-D28B28590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B4F-512E-4F22-8B9B-CBA7723A7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55C76-2CC1-4A4D-BB3D-45E3E4F8F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Hedgecock, Darlene (CSC)</dc:creator>
  <cp:keywords/>
  <dc:description/>
  <cp:lastModifiedBy>Ruest, Martine (CSC)</cp:lastModifiedBy>
  <cp:revision>2</cp:revision>
  <cp:lastPrinted>2019-09-17T17:04:00Z</cp:lastPrinted>
  <dcterms:created xsi:type="dcterms:W3CDTF">2019-12-18T14:20:00Z</dcterms:created>
  <dcterms:modified xsi:type="dcterms:W3CDTF">2019-12-18T14:20:00Z</dcterms:modified>
</cp:coreProperties>
</file>